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E115F" w14:textId="77777777" w:rsidR="004160FF" w:rsidRDefault="004160FF" w:rsidP="004160FF">
      <w:pPr>
        <w:spacing w:line="480" w:lineRule="auto"/>
        <w:jc w:val="center"/>
        <w:rPr>
          <w:rFonts w:ascii="Times New Roman" w:hAnsi="Times New Roman" w:cs="Times New Roman"/>
          <w:bCs/>
          <w:sz w:val="24"/>
          <w:szCs w:val="24"/>
          <w:lang w:val="en-US"/>
        </w:rPr>
      </w:pPr>
    </w:p>
    <w:p w14:paraId="5B5B8244" w14:textId="77777777" w:rsidR="004160FF" w:rsidRDefault="004160FF" w:rsidP="004160FF">
      <w:pPr>
        <w:spacing w:line="480" w:lineRule="auto"/>
        <w:jc w:val="center"/>
        <w:rPr>
          <w:rFonts w:ascii="Times New Roman" w:hAnsi="Times New Roman" w:cs="Times New Roman"/>
          <w:bCs/>
          <w:sz w:val="24"/>
          <w:szCs w:val="24"/>
          <w:lang w:val="en-US"/>
        </w:rPr>
      </w:pPr>
    </w:p>
    <w:p w14:paraId="25877D67" w14:textId="77777777" w:rsidR="004160FF" w:rsidRDefault="004160FF" w:rsidP="004160FF">
      <w:pPr>
        <w:spacing w:line="480" w:lineRule="auto"/>
        <w:jc w:val="center"/>
        <w:rPr>
          <w:rFonts w:ascii="Times New Roman" w:hAnsi="Times New Roman" w:cs="Times New Roman"/>
          <w:bCs/>
          <w:sz w:val="24"/>
          <w:szCs w:val="24"/>
          <w:lang w:val="en-US"/>
        </w:rPr>
      </w:pPr>
    </w:p>
    <w:p w14:paraId="66FD553E" w14:textId="77777777" w:rsidR="004160FF" w:rsidRDefault="004160FF" w:rsidP="004160FF">
      <w:pPr>
        <w:spacing w:line="480" w:lineRule="auto"/>
        <w:jc w:val="center"/>
        <w:rPr>
          <w:rFonts w:ascii="Times New Roman" w:hAnsi="Times New Roman" w:cs="Times New Roman"/>
          <w:bCs/>
          <w:sz w:val="24"/>
          <w:szCs w:val="24"/>
          <w:lang w:val="en-US"/>
        </w:rPr>
      </w:pPr>
    </w:p>
    <w:p w14:paraId="107BF508" w14:textId="77777777" w:rsidR="004160FF" w:rsidRDefault="004160FF" w:rsidP="004160FF">
      <w:pPr>
        <w:spacing w:line="480" w:lineRule="auto"/>
        <w:jc w:val="center"/>
        <w:rPr>
          <w:rFonts w:ascii="Times New Roman" w:hAnsi="Times New Roman" w:cs="Times New Roman"/>
          <w:bCs/>
          <w:sz w:val="24"/>
          <w:szCs w:val="24"/>
          <w:lang w:val="en-US"/>
        </w:rPr>
      </w:pPr>
    </w:p>
    <w:p w14:paraId="60C23DA6" w14:textId="5D2D68EA" w:rsidR="007E3383" w:rsidRDefault="007E3383" w:rsidP="004160FF">
      <w:pPr>
        <w:spacing w:line="480" w:lineRule="auto"/>
        <w:jc w:val="center"/>
        <w:rPr>
          <w:rFonts w:ascii="Times New Roman" w:hAnsi="Times New Roman" w:cs="Times New Roman"/>
          <w:bCs/>
          <w:sz w:val="24"/>
          <w:szCs w:val="24"/>
          <w:lang w:val="en-US"/>
        </w:rPr>
      </w:pPr>
      <w:r w:rsidRPr="007E3383">
        <w:rPr>
          <w:rFonts w:ascii="Times New Roman" w:hAnsi="Times New Roman" w:cs="Times New Roman"/>
          <w:bCs/>
          <w:sz w:val="24"/>
          <w:szCs w:val="24"/>
          <w:lang w:val="en-US"/>
        </w:rPr>
        <w:t xml:space="preserve">A Response </w:t>
      </w:r>
      <w:r w:rsidR="00DB0FED">
        <w:rPr>
          <w:rFonts w:ascii="Times New Roman" w:hAnsi="Times New Roman" w:cs="Times New Roman"/>
          <w:bCs/>
          <w:sz w:val="24"/>
          <w:szCs w:val="24"/>
          <w:lang w:val="en-US"/>
        </w:rPr>
        <w:t>on</w:t>
      </w:r>
      <w:r w:rsidRPr="007E3383">
        <w:rPr>
          <w:rFonts w:ascii="Times New Roman" w:hAnsi="Times New Roman" w:cs="Times New Roman"/>
          <w:bCs/>
          <w:sz w:val="24"/>
          <w:szCs w:val="24"/>
          <w:lang w:val="en-US"/>
        </w:rPr>
        <w:t xml:space="preserve"> “Space and the Atom: On the Popular Geopolitics of the Cold War Rocketry”</w:t>
      </w:r>
    </w:p>
    <w:p w14:paraId="050A034E" w14:textId="4CDFBDD8" w:rsidR="002924D8" w:rsidRDefault="002924D8" w:rsidP="004160F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3E82D7F1" w14:textId="264D9BC4" w:rsidR="002924D8" w:rsidRDefault="002924D8" w:rsidP="004160F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6324D540" w14:textId="77777777" w:rsidR="004160FF" w:rsidRDefault="004160FF" w:rsidP="004160F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549B621" w14:textId="52E2EAD9" w:rsidR="002924D8" w:rsidRDefault="002924D8" w:rsidP="004160FF">
      <w:pPr>
        <w:spacing w:line="480" w:lineRule="auto"/>
        <w:jc w:val="center"/>
        <w:rPr>
          <w:rFonts w:ascii="Times New Roman" w:hAnsi="Times New Roman" w:cs="Times New Roman"/>
          <w:bCs/>
          <w:sz w:val="24"/>
          <w:szCs w:val="24"/>
          <w:lang w:val="en-US"/>
        </w:rPr>
      </w:pPr>
      <w:r w:rsidRPr="007E3383">
        <w:rPr>
          <w:rFonts w:ascii="Times New Roman" w:hAnsi="Times New Roman" w:cs="Times New Roman"/>
          <w:bCs/>
          <w:sz w:val="24"/>
          <w:szCs w:val="24"/>
          <w:lang w:val="en-US"/>
        </w:rPr>
        <w:lastRenderedPageBreak/>
        <w:t xml:space="preserve">A Response </w:t>
      </w:r>
      <w:r w:rsidR="00DB0FED">
        <w:rPr>
          <w:rFonts w:ascii="Times New Roman" w:hAnsi="Times New Roman" w:cs="Times New Roman"/>
          <w:bCs/>
          <w:sz w:val="24"/>
          <w:szCs w:val="24"/>
          <w:lang w:val="en-US"/>
        </w:rPr>
        <w:t>on</w:t>
      </w:r>
      <w:r w:rsidRPr="007E3383">
        <w:rPr>
          <w:rFonts w:ascii="Times New Roman" w:hAnsi="Times New Roman" w:cs="Times New Roman"/>
          <w:bCs/>
          <w:sz w:val="24"/>
          <w:szCs w:val="24"/>
          <w:lang w:val="en-US"/>
        </w:rPr>
        <w:t xml:space="preserve"> “Space and the Atom: On the Popular Geopolitics of the Cold War Rocketry”</w:t>
      </w:r>
    </w:p>
    <w:p w14:paraId="15F9F571" w14:textId="761CED64" w:rsidR="002924D8" w:rsidRDefault="007E3383" w:rsidP="004160FF">
      <w:pPr>
        <w:spacing w:line="480" w:lineRule="auto"/>
        <w:ind w:firstLine="720"/>
        <w:rPr>
          <w:rFonts w:ascii="Times New Roman" w:hAnsi="Times New Roman" w:cs="Times New Roman"/>
          <w:sz w:val="24"/>
          <w:szCs w:val="24"/>
          <w:lang w:val="en-US"/>
        </w:rPr>
      </w:pPr>
      <w:r w:rsidRPr="007E3383">
        <w:rPr>
          <w:rFonts w:ascii="Times New Roman" w:hAnsi="Times New Roman" w:cs="Times New Roman"/>
          <w:sz w:val="24"/>
          <w:szCs w:val="24"/>
          <w:lang w:val="en-US"/>
        </w:rPr>
        <w:t>In “Space and the Atom: On the Popular Geopolitics of the Cold War Rocketry</w:t>
      </w:r>
      <w:r w:rsidR="00647253">
        <w:rPr>
          <w:rFonts w:ascii="Times New Roman" w:hAnsi="Times New Roman" w:cs="Times New Roman"/>
          <w:sz w:val="24"/>
          <w:szCs w:val="24"/>
          <w:lang w:val="en-US"/>
        </w:rPr>
        <w:t>,”</w:t>
      </w:r>
      <w:r w:rsidRPr="007E3383">
        <w:rPr>
          <w:rFonts w:ascii="Times New Roman" w:hAnsi="Times New Roman" w:cs="Times New Roman"/>
          <w:sz w:val="24"/>
          <w:szCs w:val="24"/>
          <w:lang w:val="en-US"/>
        </w:rPr>
        <w:t xml:space="preserve"> Fraser McDonald takes up the story of the </w:t>
      </w:r>
      <w:r w:rsidR="00647253">
        <w:rPr>
          <w:rFonts w:ascii="Times New Roman" w:hAnsi="Times New Roman" w:cs="Times New Roman"/>
          <w:sz w:val="24"/>
          <w:szCs w:val="24"/>
          <w:lang w:val="en-US"/>
        </w:rPr>
        <w:t>‘</w:t>
      </w:r>
      <w:r w:rsidRPr="007E3383">
        <w:rPr>
          <w:rFonts w:ascii="Times New Roman" w:hAnsi="Times New Roman" w:cs="Times New Roman"/>
          <w:sz w:val="24"/>
          <w:szCs w:val="24"/>
          <w:lang w:val="en-US"/>
        </w:rPr>
        <w:t>Corporal</w:t>
      </w:r>
      <w:r w:rsidR="00647253">
        <w:rPr>
          <w:rFonts w:ascii="Times New Roman" w:hAnsi="Times New Roman" w:cs="Times New Roman"/>
          <w:sz w:val="24"/>
          <w:szCs w:val="24"/>
          <w:lang w:val="en-US"/>
        </w:rPr>
        <w:t>’</w:t>
      </w:r>
      <w:r w:rsidRPr="007E3383">
        <w:rPr>
          <w:rFonts w:ascii="Times New Roman" w:hAnsi="Times New Roman" w:cs="Times New Roman"/>
          <w:sz w:val="24"/>
          <w:szCs w:val="24"/>
          <w:lang w:val="en-US"/>
        </w:rPr>
        <w:t>, the world</w:t>
      </w:r>
      <w:r w:rsidR="00647253">
        <w:rPr>
          <w:rFonts w:ascii="Times New Roman" w:hAnsi="Times New Roman" w:cs="Times New Roman"/>
          <w:sz w:val="24"/>
          <w:szCs w:val="24"/>
          <w:lang w:val="en-US"/>
        </w:rPr>
        <w:t>’</w:t>
      </w:r>
      <w:r w:rsidRPr="007E3383">
        <w:rPr>
          <w:rFonts w:ascii="Times New Roman" w:hAnsi="Times New Roman" w:cs="Times New Roman"/>
          <w:sz w:val="24"/>
          <w:szCs w:val="24"/>
          <w:lang w:val="en-US"/>
        </w:rPr>
        <w:t>s first guided-missile authorized to carry a nuclear warhead in the context of Cold War Geopolitics and space exploration (MacDonald, 2008). He examines the place of rocketry within the cultural, political, and geopolitical frames of the era, focusing on the Corporal</w:t>
      </w:r>
      <w:r w:rsidR="00647253">
        <w:rPr>
          <w:rFonts w:ascii="Times New Roman" w:hAnsi="Times New Roman" w:cs="Times New Roman"/>
          <w:sz w:val="24"/>
          <w:szCs w:val="24"/>
          <w:lang w:val="en-US"/>
        </w:rPr>
        <w:t>’</w:t>
      </w:r>
      <w:r w:rsidRPr="007E3383">
        <w:rPr>
          <w:rFonts w:ascii="Times New Roman" w:hAnsi="Times New Roman" w:cs="Times New Roman"/>
          <w:sz w:val="24"/>
          <w:szCs w:val="24"/>
          <w:lang w:val="en-US"/>
        </w:rPr>
        <w:t>s cultural success (MacDonald, 2008). He begins by explaining space and its exploration as a research theme based on existing geographical knowledge before explaining how space exploration represents the strategic, scientific, and geopolitical continuities from earlier episodes of imperial endeavor (MacDonald, 2008). Subsequently, he outlines the Corporal</w:t>
      </w:r>
      <w:r w:rsidR="00647253">
        <w:rPr>
          <w:rFonts w:ascii="Times New Roman" w:hAnsi="Times New Roman" w:cs="Times New Roman"/>
          <w:sz w:val="24"/>
          <w:szCs w:val="24"/>
          <w:lang w:val="en-US"/>
        </w:rPr>
        <w:t>’</w:t>
      </w:r>
      <w:r w:rsidRPr="007E3383">
        <w:rPr>
          <w:rFonts w:ascii="Times New Roman" w:hAnsi="Times New Roman" w:cs="Times New Roman"/>
          <w:sz w:val="24"/>
          <w:szCs w:val="24"/>
          <w:lang w:val="en-US"/>
        </w:rPr>
        <w:t>s birth, growth, and development into a full-fledged guided missile system during the Cold War, followed by an examination of the geopolitics of rocketry in the era through the representational forms of toys such as die-cast miniature toys of the Corporal and cards (MacDonald, 2008).</w:t>
      </w:r>
    </w:p>
    <w:p w14:paraId="717521AE" w14:textId="66988284" w:rsidR="002924D8" w:rsidRDefault="007E3383" w:rsidP="004160FF">
      <w:pPr>
        <w:spacing w:line="480" w:lineRule="auto"/>
        <w:ind w:firstLine="720"/>
        <w:rPr>
          <w:rFonts w:ascii="Times New Roman" w:hAnsi="Times New Roman" w:cs="Times New Roman"/>
          <w:sz w:val="24"/>
          <w:szCs w:val="24"/>
          <w:lang w:val="en-US"/>
        </w:rPr>
      </w:pPr>
      <w:r w:rsidRPr="007E3383">
        <w:rPr>
          <w:rFonts w:ascii="Times New Roman" w:hAnsi="Times New Roman" w:cs="Times New Roman"/>
          <w:sz w:val="24"/>
          <w:szCs w:val="24"/>
          <w:lang w:val="en-US"/>
        </w:rPr>
        <w:t>McDonald’s main argument is that space has long been part and parcel of Earth’s geography</w:t>
      </w:r>
      <w:r w:rsidR="00647253">
        <w:rPr>
          <w:rFonts w:ascii="Times New Roman" w:hAnsi="Times New Roman" w:cs="Times New Roman"/>
          <w:sz w:val="24"/>
          <w:szCs w:val="24"/>
          <w:lang w:val="en-US"/>
        </w:rPr>
        <w:t>,</w:t>
      </w:r>
      <w:r w:rsidRPr="007E3383">
        <w:rPr>
          <w:rFonts w:ascii="Times New Roman" w:hAnsi="Times New Roman" w:cs="Times New Roman"/>
          <w:sz w:val="24"/>
          <w:szCs w:val="24"/>
          <w:lang w:val="en-US"/>
        </w:rPr>
        <w:t xml:space="preserve"> and space exploration should itself be an inducement for geographers to think more closely about its many cultural, historical, and geopolitical expressions (MacDonald, 2008). To illustrate his point, McDonald analyzes the historical, cultural, and political expression of the Cold War space exploration attempts, focusing on the Cold War rocketry due to its popularity (MacDonald, 2008). As such, </w:t>
      </w:r>
      <w:r w:rsidR="00647253">
        <w:rPr>
          <w:rFonts w:ascii="Times New Roman" w:hAnsi="Times New Roman" w:cs="Times New Roman"/>
          <w:sz w:val="24"/>
          <w:szCs w:val="24"/>
          <w:lang w:val="en-US"/>
        </w:rPr>
        <w:t>the author</w:t>
      </w:r>
      <w:r w:rsidRPr="007E3383">
        <w:rPr>
          <w:rFonts w:ascii="Times New Roman" w:hAnsi="Times New Roman" w:cs="Times New Roman"/>
          <w:sz w:val="24"/>
          <w:szCs w:val="24"/>
          <w:lang w:val="en-US"/>
        </w:rPr>
        <w:t xml:space="preserve"> examines the popular geopolitics of rocketry as both a technology of mass destruction and as a vehicle </w:t>
      </w:r>
      <w:r w:rsidR="00647253">
        <w:rPr>
          <w:rFonts w:ascii="Times New Roman" w:hAnsi="Times New Roman" w:cs="Times New Roman"/>
          <w:sz w:val="24"/>
          <w:szCs w:val="24"/>
          <w:lang w:val="en-US"/>
        </w:rPr>
        <w:t>of</w:t>
      </w:r>
      <w:r w:rsidRPr="007E3383">
        <w:rPr>
          <w:rFonts w:ascii="Times New Roman" w:hAnsi="Times New Roman" w:cs="Times New Roman"/>
          <w:sz w:val="24"/>
          <w:szCs w:val="24"/>
          <w:lang w:val="en-US"/>
        </w:rPr>
        <w:t xml:space="preserve"> the transcendent dreams of extra-terrestrial discovery,</w:t>
      </w:r>
      <w:r w:rsidR="00647253">
        <w:rPr>
          <w:rFonts w:ascii="Times New Roman" w:hAnsi="Times New Roman" w:cs="Times New Roman"/>
          <w:sz w:val="24"/>
          <w:szCs w:val="24"/>
          <w:lang w:val="en-US"/>
        </w:rPr>
        <w:t xml:space="preserve"> hence, </w:t>
      </w:r>
      <w:r w:rsidR="00647253" w:rsidRPr="007E3383">
        <w:rPr>
          <w:rFonts w:ascii="Times New Roman" w:hAnsi="Times New Roman" w:cs="Times New Roman"/>
          <w:sz w:val="24"/>
          <w:szCs w:val="24"/>
          <w:lang w:val="en-US"/>
        </w:rPr>
        <w:t>avoiding</w:t>
      </w:r>
      <w:r w:rsidRPr="007E3383">
        <w:rPr>
          <w:rFonts w:ascii="Times New Roman" w:hAnsi="Times New Roman" w:cs="Times New Roman"/>
          <w:sz w:val="24"/>
          <w:szCs w:val="24"/>
          <w:lang w:val="en-US"/>
        </w:rPr>
        <w:t xml:space="preserve"> both technical and statist accounts to show how these technologies of Cold War strategic advantage were activated and sustained through popular media and everyday experience (MacDonald, 2008). In this</w:t>
      </w:r>
      <w:r w:rsidR="00647253">
        <w:rPr>
          <w:rFonts w:ascii="Times New Roman" w:hAnsi="Times New Roman" w:cs="Times New Roman"/>
          <w:sz w:val="24"/>
          <w:szCs w:val="24"/>
          <w:lang w:val="en-US"/>
        </w:rPr>
        <w:t xml:space="preserve"> reading</w:t>
      </w:r>
      <w:r w:rsidRPr="007E3383">
        <w:rPr>
          <w:rFonts w:ascii="Times New Roman" w:hAnsi="Times New Roman" w:cs="Times New Roman"/>
          <w:sz w:val="24"/>
          <w:szCs w:val="24"/>
          <w:lang w:val="en-US"/>
        </w:rPr>
        <w:t>, he argues that the geopolitical power of the rocket</w:t>
      </w:r>
      <w:r w:rsidR="00647253">
        <w:rPr>
          <w:rFonts w:ascii="Times New Roman" w:hAnsi="Times New Roman" w:cs="Times New Roman"/>
          <w:sz w:val="24"/>
          <w:szCs w:val="24"/>
          <w:lang w:val="en-US"/>
        </w:rPr>
        <w:t xml:space="preserve">s or </w:t>
      </w:r>
      <w:r w:rsidRPr="007E3383">
        <w:rPr>
          <w:rFonts w:ascii="Times New Roman" w:hAnsi="Times New Roman" w:cs="Times New Roman"/>
          <w:sz w:val="24"/>
          <w:szCs w:val="24"/>
          <w:lang w:val="en-US"/>
        </w:rPr>
        <w:t>missile</w:t>
      </w:r>
      <w:r w:rsidR="00647253">
        <w:rPr>
          <w:rFonts w:ascii="Times New Roman" w:hAnsi="Times New Roman" w:cs="Times New Roman"/>
          <w:sz w:val="24"/>
          <w:szCs w:val="24"/>
          <w:lang w:val="en-US"/>
        </w:rPr>
        <w:t>s</w:t>
      </w:r>
      <w:r w:rsidRPr="007E3383">
        <w:rPr>
          <w:rFonts w:ascii="Times New Roman" w:hAnsi="Times New Roman" w:cs="Times New Roman"/>
          <w:sz w:val="24"/>
          <w:szCs w:val="24"/>
          <w:lang w:val="en-US"/>
        </w:rPr>
        <w:t xml:space="preserve"> had its roots in the </w:t>
      </w:r>
      <w:r w:rsidRPr="007E3383">
        <w:rPr>
          <w:rFonts w:ascii="Times New Roman" w:hAnsi="Times New Roman" w:cs="Times New Roman"/>
          <w:sz w:val="24"/>
          <w:szCs w:val="24"/>
          <w:lang w:val="en-US"/>
        </w:rPr>
        <w:lastRenderedPageBreak/>
        <w:t>Cold War and this impacted the socio-cultural lives of Americans by penetrating mundane activities such as play, seemingly using children as geopolitical agents who helped enact and make meaning of space exploration during the Cold War in domestic contexts (MacDonald, 2008).</w:t>
      </w:r>
      <w:r w:rsidR="00647253">
        <w:rPr>
          <w:rFonts w:ascii="Times New Roman" w:hAnsi="Times New Roman" w:cs="Times New Roman"/>
          <w:sz w:val="24"/>
          <w:szCs w:val="24"/>
          <w:lang w:val="en-US"/>
        </w:rPr>
        <w:t xml:space="preserve"> This argument is valid as the happenings of everyday life have a significant impact on the people’s activities, which tend to be tailored to reflect the advancements that people make.</w:t>
      </w:r>
      <w:r w:rsidRPr="007E3383">
        <w:rPr>
          <w:rFonts w:ascii="Times New Roman" w:hAnsi="Times New Roman" w:cs="Times New Roman"/>
          <w:sz w:val="24"/>
          <w:szCs w:val="24"/>
          <w:lang w:val="en-US"/>
        </w:rPr>
        <w:t xml:space="preserve"> Therefore, through the Cold War, he argues that space exploration was more of an extension of long-standing power regimes rather than a radical departure from the past (MacDonald, 2008)</w:t>
      </w:r>
      <w:r w:rsidR="002924D8">
        <w:rPr>
          <w:rFonts w:ascii="Times New Roman" w:hAnsi="Times New Roman" w:cs="Times New Roman"/>
          <w:sz w:val="24"/>
          <w:szCs w:val="24"/>
          <w:lang w:val="en-US"/>
        </w:rPr>
        <w:t>.</w:t>
      </w:r>
    </w:p>
    <w:p w14:paraId="59B48407" w14:textId="68F4A2D3" w:rsidR="002924D8" w:rsidRDefault="007E3383" w:rsidP="004160FF">
      <w:pPr>
        <w:spacing w:line="480" w:lineRule="auto"/>
        <w:ind w:firstLine="720"/>
        <w:rPr>
          <w:rFonts w:ascii="Times New Roman" w:hAnsi="Times New Roman" w:cs="Times New Roman"/>
          <w:sz w:val="24"/>
          <w:szCs w:val="24"/>
          <w:lang w:val="en-US"/>
        </w:rPr>
      </w:pPr>
      <w:r w:rsidRPr="007E3383">
        <w:rPr>
          <w:rFonts w:ascii="Times New Roman" w:hAnsi="Times New Roman" w:cs="Times New Roman"/>
          <w:sz w:val="24"/>
          <w:szCs w:val="24"/>
          <w:lang w:val="en-US"/>
        </w:rPr>
        <w:t xml:space="preserve">McDonald puts forward a solid argument using sufficient and relevant evidence to support his points. For instance, he explains details surrounding the </w:t>
      </w:r>
      <w:r w:rsidR="00647253">
        <w:rPr>
          <w:rFonts w:ascii="Times New Roman" w:hAnsi="Times New Roman" w:cs="Times New Roman"/>
          <w:sz w:val="24"/>
          <w:szCs w:val="24"/>
          <w:lang w:val="en-US"/>
        </w:rPr>
        <w:t>Corporal toy advertisement</w:t>
      </w:r>
      <w:r w:rsidRPr="007E3383">
        <w:rPr>
          <w:rFonts w:ascii="Times New Roman" w:hAnsi="Times New Roman" w:cs="Times New Roman"/>
          <w:sz w:val="24"/>
          <w:szCs w:val="24"/>
          <w:lang w:val="en-US"/>
        </w:rPr>
        <w:t xml:space="preserve"> and others to bring out how rocketry penetrated child’s play during the Cold War Era. Additionally, he adds validity to his evidence by directly quoting people such as Dan Fleming and Clyde Holliday, as well as providing an attachment of the actual Dinky advertisement for the Corporal. Furthermore, the author deliberately avoids technical and statistical accounts of the Cold War,</w:t>
      </w:r>
      <w:r w:rsidR="00647253">
        <w:rPr>
          <w:rFonts w:ascii="Times New Roman" w:hAnsi="Times New Roman" w:cs="Times New Roman"/>
          <w:sz w:val="24"/>
          <w:szCs w:val="24"/>
          <w:lang w:val="en-US"/>
        </w:rPr>
        <w:t xml:space="preserve"> thus, </w:t>
      </w:r>
      <w:r w:rsidR="00647253" w:rsidRPr="007E3383">
        <w:rPr>
          <w:rFonts w:ascii="Times New Roman" w:hAnsi="Times New Roman" w:cs="Times New Roman"/>
          <w:sz w:val="24"/>
          <w:szCs w:val="24"/>
          <w:lang w:val="en-US"/>
        </w:rPr>
        <w:t>focusing</w:t>
      </w:r>
      <w:r w:rsidRPr="007E3383">
        <w:rPr>
          <w:rFonts w:ascii="Times New Roman" w:hAnsi="Times New Roman" w:cs="Times New Roman"/>
          <w:sz w:val="24"/>
          <w:szCs w:val="24"/>
          <w:lang w:val="en-US"/>
        </w:rPr>
        <w:t xml:space="preserve"> instead on how the technologies of the Cold War advantage were activated and sustained through popular media and everyday experience (MacDonald, 2008). This favors his argument since it allows him to exclude a lot of unnecessary information. Also, focusing on the technical and strategist accounts would not have brought out how space exploration during the Cold War influenced the cultural and political spheres of Americans’ lives. For instance, it allows him to use mundane activities such as children’s play using miniature toys the Corporal as an example of how nuclear weapons were made more intelligible in the domestic context (MacDonald, 2008). Nonetheless, we could argue that adding more obvious cultural arenas – television, film, and literature – in which rocketry has been popularly figured would have further supported </w:t>
      </w:r>
      <w:r w:rsidRPr="007E3383">
        <w:rPr>
          <w:rFonts w:ascii="Times New Roman" w:hAnsi="Times New Roman" w:cs="Times New Roman"/>
          <w:sz w:val="24"/>
          <w:szCs w:val="24"/>
          <w:lang w:val="en-US"/>
        </w:rPr>
        <w:lastRenderedPageBreak/>
        <w:t>McDonald’s argument regarding the influence of rocketry on American culture (MacDonald, 2008).</w:t>
      </w:r>
    </w:p>
    <w:p w14:paraId="2C8DFF6B" w14:textId="77777777" w:rsidR="004160FF" w:rsidRDefault="004160FF" w:rsidP="004160F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1849F0C" w14:textId="3B6BAB0E" w:rsidR="002924D8" w:rsidRDefault="007E3383" w:rsidP="004160FF">
      <w:pPr>
        <w:spacing w:line="480" w:lineRule="auto"/>
        <w:jc w:val="center"/>
        <w:rPr>
          <w:rFonts w:ascii="Times New Roman" w:hAnsi="Times New Roman" w:cs="Times New Roman"/>
          <w:bCs/>
          <w:sz w:val="24"/>
          <w:szCs w:val="24"/>
          <w:lang w:val="en-US"/>
        </w:rPr>
      </w:pPr>
      <w:r w:rsidRPr="007E3383">
        <w:rPr>
          <w:rFonts w:ascii="Times New Roman" w:hAnsi="Times New Roman" w:cs="Times New Roman"/>
          <w:bCs/>
          <w:sz w:val="24"/>
          <w:szCs w:val="24"/>
          <w:lang w:val="en-US"/>
        </w:rPr>
        <w:lastRenderedPageBreak/>
        <w:t>References</w:t>
      </w:r>
    </w:p>
    <w:p w14:paraId="711B5D86" w14:textId="337B053C" w:rsidR="007E3383" w:rsidRPr="007E3383" w:rsidRDefault="007E3383" w:rsidP="004160FF">
      <w:pPr>
        <w:spacing w:line="480" w:lineRule="auto"/>
        <w:ind w:left="720" w:hanging="720"/>
        <w:rPr>
          <w:rFonts w:ascii="Times New Roman" w:hAnsi="Times New Roman" w:cs="Times New Roman"/>
          <w:sz w:val="24"/>
          <w:szCs w:val="24"/>
          <w:lang w:val="en-US"/>
        </w:rPr>
      </w:pPr>
      <w:r w:rsidRPr="007E3383">
        <w:rPr>
          <w:rFonts w:ascii="Times New Roman" w:hAnsi="Times New Roman" w:cs="Times New Roman"/>
          <w:sz w:val="24"/>
          <w:szCs w:val="24"/>
          <w:lang w:val="en-US"/>
        </w:rPr>
        <w:t>MacDonald, F. (2008). Space and the atom: On the popular geopolitics of Cold War rocketry. </w:t>
      </w:r>
      <w:r w:rsidRPr="007E3383">
        <w:rPr>
          <w:rFonts w:ascii="Times New Roman" w:hAnsi="Times New Roman" w:cs="Times New Roman"/>
          <w:i/>
          <w:iCs/>
          <w:sz w:val="24"/>
          <w:szCs w:val="24"/>
          <w:lang w:val="en-US"/>
        </w:rPr>
        <w:t>Geopolitics</w:t>
      </w:r>
      <w:r w:rsidRPr="007E3383">
        <w:rPr>
          <w:rFonts w:ascii="Times New Roman" w:hAnsi="Times New Roman" w:cs="Times New Roman"/>
          <w:sz w:val="24"/>
          <w:szCs w:val="24"/>
          <w:lang w:val="en-US"/>
        </w:rPr>
        <w:t>, </w:t>
      </w:r>
      <w:r w:rsidRPr="007E3383">
        <w:rPr>
          <w:rFonts w:ascii="Times New Roman" w:hAnsi="Times New Roman" w:cs="Times New Roman"/>
          <w:i/>
          <w:iCs/>
          <w:sz w:val="24"/>
          <w:szCs w:val="24"/>
          <w:lang w:val="en-US"/>
        </w:rPr>
        <w:t>13</w:t>
      </w:r>
      <w:r w:rsidRPr="007E3383">
        <w:rPr>
          <w:rFonts w:ascii="Times New Roman" w:hAnsi="Times New Roman" w:cs="Times New Roman"/>
          <w:sz w:val="24"/>
          <w:szCs w:val="24"/>
          <w:lang w:val="en-US"/>
        </w:rPr>
        <w:t>(4), 611-634. Doi: 10.1080/14650040802275479.</w:t>
      </w:r>
    </w:p>
    <w:sectPr w:rsidR="007E3383" w:rsidRPr="007E3383" w:rsidSect="007E3383">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B3CC0" w14:textId="77777777" w:rsidR="006D6EBF" w:rsidRDefault="006D6EBF" w:rsidP="007E3383">
      <w:pPr>
        <w:spacing w:after="0" w:line="240" w:lineRule="auto"/>
      </w:pPr>
      <w:r>
        <w:separator/>
      </w:r>
    </w:p>
  </w:endnote>
  <w:endnote w:type="continuationSeparator" w:id="0">
    <w:p w14:paraId="7B134201" w14:textId="77777777" w:rsidR="006D6EBF" w:rsidRDefault="006D6EBF" w:rsidP="007E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62409" w14:textId="77777777" w:rsidR="006D6EBF" w:rsidRDefault="006D6EBF" w:rsidP="007E3383">
      <w:pPr>
        <w:spacing w:after="0" w:line="240" w:lineRule="auto"/>
      </w:pPr>
      <w:r>
        <w:separator/>
      </w:r>
    </w:p>
  </w:footnote>
  <w:footnote w:type="continuationSeparator" w:id="0">
    <w:p w14:paraId="5BA57BF6" w14:textId="77777777" w:rsidR="006D6EBF" w:rsidRDefault="006D6EBF" w:rsidP="007E3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7"/>
        <w:szCs w:val="17"/>
      </w:rPr>
      <w:id w:val="1206445543"/>
      <w:docPartObj>
        <w:docPartGallery w:val="Page Numbers (Top of Page)"/>
        <w:docPartUnique/>
      </w:docPartObj>
    </w:sdtPr>
    <w:sdtEndPr>
      <w:rPr>
        <w:noProof/>
      </w:rPr>
    </w:sdtEndPr>
    <w:sdtContent>
      <w:p w14:paraId="18797018" w14:textId="29DD9B47" w:rsidR="007E3383" w:rsidRPr="007E3383" w:rsidRDefault="007E3383" w:rsidP="007E3383">
        <w:pPr>
          <w:pStyle w:val="Header"/>
          <w:jc w:val="right"/>
          <w:rPr>
            <w:rFonts w:ascii="Times New Roman" w:hAnsi="Times New Roman" w:cs="Times New Roman"/>
            <w:sz w:val="17"/>
            <w:szCs w:val="17"/>
          </w:rPr>
        </w:pPr>
        <w:r w:rsidRPr="007E3383">
          <w:rPr>
            <w:rFonts w:ascii="Times New Roman" w:hAnsi="Times New Roman" w:cs="Times New Roman"/>
            <w:bCs/>
            <w:sz w:val="17"/>
            <w:szCs w:val="17"/>
            <w:lang w:val="en-US"/>
          </w:rPr>
          <w:t xml:space="preserve">RESPONSE </w:t>
        </w:r>
        <w:r w:rsidR="00DB0FED">
          <w:rPr>
            <w:rFonts w:ascii="Times New Roman" w:hAnsi="Times New Roman" w:cs="Times New Roman"/>
            <w:bCs/>
            <w:sz w:val="17"/>
            <w:szCs w:val="17"/>
            <w:lang w:val="en-US"/>
          </w:rPr>
          <w:t>ON</w:t>
        </w:r>
        <w:r w:rsidRPr="007E3383">
          <w:rPr>
            <w:rFonts w:ascii="Times New Roman" w:hAnsi="Times New Roman" w:cs="Times New Roman"/>
            <w:bCs/>
            <w:sz w:val="17"/>
            <w:szCs w:val="17"/>
            <w:lang w:val="en-US"/>
          </w:rPr>
          <w:t xml:space="preserve"> “SPACE AND THE ATOM: ON THE POPULAR GEOPOLITICS OF THE COLD WAR ROCKETRY”</w:t>
        </w:r>
        <w:r>
          <w:rPr>
            <w:rFonts w:ascii="Times New Roman" w:hAnsi="Times New Roman" w:cs="Times New Roman"/>
            <w:bCs/>
            <w:sz w:val="17"/>
            <w:szCs w:val="17"/>
            <w:lang w:val="en-US"/>
          </w:rPr>
          <w:tab/>
        </w:r>
        <w:r w:rsidRPr="007E3383">
          <w:rPr>
            <w:rFonts w:ascii="Times New Roman" w:hAnsi="Times New Roman" w:cs="Times New Roman"/>
            <w:sz w:val="17"/>
            <w:szCs w:val="17"/>
          </w:rPr>
          <w:fldChar w:fldCharType="begin"/>
        </w:r>
        <w:r w:rsidRPr="007E3383">
          <w:rPr>
            <w:rFonts w:ascii="Times New Roman" w:hAnsi="Times New Roman" w:cs="Times New Roman"/>
            <w:sz w:val="17"/>
            <w:szCs w:val="17"/>
          </w:rPr>
          <w:instrText xml:space="preserve"> PAGE   \* MERGEFORMAT </w:instrText>
        </w:r>
        <w:r w:rsidRPr="007E3383">
          <w:rPr>
            <w:rFonts w:ascii="Times New Roman" w:hAnsi="Times New Roman" w:cs="Times New Roman"/>
            <w:sz w:val="17"/>
            <w:szCs w:val="17"/>
          </w:rPr>
          <w:fldChar w:fldCharType="separate"/>
        </w:r>
        <w:r w:rsidRPr="007E3383">
          <w:rPr>
            <w:rFonts w:ascii="Times New Roman" w:hAnsi="Times New Roman" w:cs="Times New Roman"/>
            <w:noProof/>
            <w:sz w:val="17"/>
            <w:szCs w:val="17"/>
          </w:rPr>
          <w:t>2</w:t>
        </w:r>
        <w:r w:rsidRPr="007E3383">
          <w:rPr>
            <w:rFonts w:ascii="Times New Roman" w:hAnsi="Times New Roman" w:cs="Times New Roman"/>
            <w:noProof/>
            <w:sz w:val="17"/>
            <w:szCs w:val="17"/>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6"/>
        <w:szCs w:val="16"/>
      </w:rPr>
      <w:id w:val="525839612"/>
      <w:docPartObj>
        <w:docPartGallery w:val="Page Numbers (Top of Page)"/>
        <w:docPartUnique/>
      </w:docPartObj>
    </w:sdtPr>
    <w:sdtEndPr>
      <w:rPr>
        <w:noProof/>
      </w:rPr>
    </w:sdtEndPr>
    <w:sdtContent>
      <w:p w14:paraId="6EC80769" w14:textId="70AF8712" w:rsidR="007E3383" w:rsidRPr="007E3383" w:rsidRDefault="007E3383">
        <w:pPr>
          <w:pStyle w:val="Header"/>
          <w:jc w:val="right"/>
          <w:rPr>
            <w:rFonts w:ascii="Times New Roman" w:hAnsi="Times New Roman" w:cs="Times New Roman"/>
            <w:sz w:val="16"/>
            <w:szCs w:val="16"/>
          </w:rPr>
        </w:pPr>
        <w:r w:rsidRPr="007E3383">
          <w:rPr>
            <w:rFonts w:ascii="Times New Roman" w:hAnsi="Times New Roman" w:cs="Times New Roman"/>
            <w:sz w:val="16"/>
            <w:szCs w:val="16"/>
            <w:lang w:val="en-US"/>
          </w:rPr>
          <w:t xml:space="preserve">Running head: </w:t>
        </w:r>
        <w:r w:rsidRPr="007E3383">
          <w:rPr>
            <w:rFonts w:ascii="Times New Roman" w:hAnsi="Times New Roman" w:cs="Times New Roman"/>
            <w:bCs/>
            <w:sz w:val="16"/>
            <w:szCs w:val="16"/>
            <w:lang w:val="en-US"/>
          </w:rPr>
          <w:t xml:space="preserve">RESPONSE </w:t>
        </w:r>
        <w:r w:rsidR="00DB0FED">
          <w:rPr>
            <w:rFonts w:ascii="Times New Roman" w:hAnsi="Times New Roman" w:cs="Times New Roman"/>
            <w:bCs/>
            <w:sz w:val="16"/>
            <w:szCs w:val="16"/>
            <w:lang w:val="en-US"/>
          </w:rPr>
          <w:t>ON</w:t>
        </w:r>
        <w:r w:rsidRPr="007E3383">
          <w:rPr>
            <w:rFonts w:ascii="Times New Roman" w:hAnsi="Times New Roman" w:cs="Times New Roman"/>
            <w:bCs/>
            <w:sz w:val="16"/>
            <w:szCs w:val="16"/>
            <w:lang w:val="en-US"/>
          </w:rPr>
          <w:t xml:space="preserve"> “SPACE AND THE ATOM: ON THE POPULAR GEOPOLITICS OF THE COLD WAR ROCKETRY”</w:t>
        </w:r>
        <w:r>
          <w:rPr>
            <w:rFonts w:ascii="Times New Roman" w:hAnsi="Times New Roman" w:cs="Times New Roman"/>
            <w:bCs/>
            <w:sz w:val="16"/>
            <w:szCs w:val="16"/>
            <w:lang w:val="en-US"/>
          </w:rPr>
          <w:tab/>
        </w:r>
        <w:r w:rsidRPr="007E3383">
          <w:rPr>
            <w:rFonts w:ascii="Times New Roman" w:hAnsi="Times New Roman" w:cs="Times New Roman"/>
            <w:sz w:val="16"/>
            <w:szCs w:val="16"/>
          </w:rPr>
          <w:fldChar w:fldCharType="begin"/>
        </w:r>
        <w:r w:rsidRPr="007E3383">
          <w:rPr>
            <w:rFonts w:ascii="Times New Roman" w:hAnsi="Times New Roman" w:cs="Times New Roman"/>
            <w:sz w:val="16"/>
            <w:szCs w:val="16"/>
          </w:rPr>
          <w:instrText xml:space="preserve"> PAGE   \* MERGEFORMAT </w:instrText>
        </w:r>
        <w:r w:rsidRPr="007E3383">
          <w:rPr>
            <w:rFonts w:ascii="Times New Roman" w:hAnsi="Times New Roman" w:cs="Times New Roman"/>
            <w:sz w:val="16"/>
            <w:szCs w:val="16"/>
          </w:rPr>
          <w:fldChar w:fldCharType="separate"/>
        </w:r>
        <w:r w:rsidRPr="007E3383">
          <w:rPr>
            <w:rFonts w:ascii="Times New Roman" w:hAnsi="Times New Roman" w:cs="Times New Roman"/>
            <w:noProof/>
            <w:sz w:val="16"/>
            <w:szCs w:val="16"/>
          </w:rPr>
          <w:t>2</w:t>
        </w:r>
        <w:r w:rsidRPr="007E3383">
          <w:rPr>
            <w:rFonts w:ascii="Times New Roman" w:hAnsi="Times New Roman" w:cs="Times New Roman"/>
            <w:noProof/>
            <w:sz w:val="16"/>
            <w:szCs w:val="16"/>
          </w:rPr>
          <w:fldChar w:fldCharType="end"/>
        </w:r>
      </w:p>
    </w:sdtContent>
  </w:sdt>
  <w:p w14:paraId="5B784D13" w14:textId="77777777" w:rsidR="007E3383" w:rsidRDefault="007E3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zMLYwMLAwNjYwMrdQ0lEKTi0uzszPAykwqgUAkJ8SKywAAAA="/>
  </w:docVars>
  <w:rsids>
    <w:rsidRoot w:val="007E3383"/>
    <w:rsid w:val="002924D8"/>
    <w:rsid w:val="004160FF"/>
    <w:rsid w:val="00436887"/>
    <w:rsid w:val="005D49DB"/>
    <w:rsid w:val="00647253"/>
    <w:rsid w:val="006D6EBF"/>
    <w:rsid w:val="007E3383"/>
    <w:rsid w:val="00DB0FE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DBA0"/>
  <w15:chartTrackingRefBased/>
  <w15:docId w15:val="{8F7D47C7-F748-41A7-B374-5AB76663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383"/>
  </w:style>
  <w:style w:type="paragraph" w:styleId="Footer">
    <w:name w:val="footer"/>
    <w:basedOn w:val="Normal"/>
    <w:link w:val="FooterChar"/>
    <w:uiPriority w:val="99"/>
    <w:unhideWhenUsed/>
    <w:rsid w:val="007E3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8</cp:revision>
  <dcterms:created xsi:type="dcterms:W3CDTF">2021-02-13T09:56:00Z</dcterms:created>
  <dcterms:modified xsi:type="dcterms:W3CDTF">2021-02-13T10:23:00Z</dcterms:modified>
</cp:coreProperties>
</file>